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AA" w:rsidRPr="00E06A85" w:rsidRDefault="00E06A85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cs="Arial"/>
          <w:b/>
          <w:noProof/>
          <w:color w:val="0070C0"/>
          <w:sz w:val="16"/>
          <w:szCs w:val="16"/>
        </w:rPr>
        <w:drawing>
          <wp:anchor distT="36576" distB="36576" distL="36576" distR="36576" simplePos="0" relativeHeight="251659264" behindDoc="0" locked="0" layoutInCell="1" allowOverlap="1" wp14:anchorId="2D75F939" wp14:editId="21E6C385">
            <wp:simplePos x="0" y="0"/>
            <wp:positionH relativeFrom="margin">
              <wp:posOffset>-95603</wp:posOffset>
            </wp:positionH>
            <wp:positionV relativeFrom="paragraph">
              <wp:posOffset>-40146</wp:posOffset>
            </wp:positionV>
            <wp:extent cx="4357511" cy="715073"/>
            <wp:effectExtent l="190500" t="190500" r="195580" b="1993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11" cy="715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AA" w:rsidRPr="00E06A85">
        <w:rPr>
          <w:rFonts w:ascii="Century Gothic" w:hAnsi="Century Gothic"/>
          <w:b/>
          <w:sz w:val="16"/>
          <w:szCs w:val="16"/>
        </w:rPr>
        <w:t>Snape Wood Primary and Nursery School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Aspen Road, Bulwell, Nottingham, NG6 7DS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Telephone: 0115 9159146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Email: admin@snapewood.nottingham.sch.uk</w:t>
      </w:r>
    </w:p>
    <w:p w:rsidR="00D756AA" w:rsidRPr="00E06A85" w:rsidRDefault="00565DA0" w:rsidP="00D756AA">
      <w:pPr>
        <w:jc w:val="right"/>
        <w:rPr>
          <w:rFonts w:ascii="Century Gothic" w:hAnsi="Century Gothic"/>
          <w:b/>
          <w:sz w:val="16"/>
          <w:szCs w:val="16"/>
        </w:rPr>
      </w:pPr>
      <w:hyperlink r:id="rId9" w:history="1">
        <w:r w:rsidR="00D756AA" w:rsidRPr="00E06A85">
          <w:rPr>
            <w:rStyle w:val="Hyperlink"/>
            <w:rFonts w:ascii="Century Gothic" w:hAnsi="Century Gothic"/>
            <w:b/>
            <w:sz w:val="16"/>
            <w:szCs w:val="16"/>
          </w:rPr>
          <w:t>www.snapewood.nottingham.sch.uk</w:t>
        </w:r>
      </w:hyperlink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 xml:space="preserve">  Head Teacher:  Mrs Shewley Choudhury</w:t>
      </w:r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 xml:space="preserve">Chair of Governors: </w:t>
      </w:r>
      <w:r w:rsidR="00565DA0">
        <w:rPr>
          <w:rFonts w:ascii="Century Gothic" w:hAnsi="Century Gothic"/>
          <w:b/>
          <w:sz w:val="16"/>
          <w:szCs w:val="16"/>
        </w:rPr>
        <w:t>Danny Hall</w:t>
      </w:r>
      <w:bookmarkStart w:id="0" w:name="_GoBack"/>
      <w:bookmarkEnd w:id="0"/>
    </w:p>
    <w:p w:rsidR="00D756AA" w:rsidRPr="00E06A85" w:rsidRDefault="00D756AA" w:rsidP="00D756AA">
      <w:pPr>
        <w:jc w:val="right"/>
        <w:rPr>
          <w:rFonts w:ascii="Century Gothic" w:hAnsi="Century Gothic"/>
          <w:b/>
          <w:sz w:val="16"/>
          <w:szCs w:val="16"/>
        </w:rPr>
      </w:pPr>
      <w:r w:rsidRPr="00E06A85">
        <w:rPr>
          <w:rFonts w:ascii="Century Gothic" w:hAnsi="Century Gothic"/>
          <w:b/>
          <w:sz w:val="16"/>
          <w:szCs w:val="16"/>
        </w:rPr>
        <w:t>Twitter: @snapewoodpri</w:t>
      </w:r>
    </w:p>
    <w:p w:rsidR="00D756AA" w:rsidRPr="00D756AA" w:rsidRDefault="00D756AA" w:rsidP="00D756AA">
      <w:pPr>
        <w:jc w:val="right"/>
        <w:rPr>
          <w:b/>
          <w:sz w:val="20"/>
          <w:szCs w:val="20"/>
        </w:rPr>
      </w:pPr>
    </w:p>
    <w:p w:rsidR="00D756AA" w:rsidRPr="00C318B8" w:rsidRDefault="00D756AA" w:rsidP="00D756AA">
      <w:pPr>
        <w:pStyle w:val="Header"/>
        <w:rPr>
          <w:sz w:val="40"/>
          <w:szCs w:val="40"/>
        </w:rPr>
      </w:pPr>
    </w:p>
    <w:p w:rsidR="00946C61" w:rsidRPr="00116820" w:rsidRDefault="00116820" w:rsidP="00946C61">
      <w:pPr>
        <w:tabs>
          <w:tab w:val="center" w:pos="4513"/>
        </w:tabs>
        <w:suppressAutoHyphens/>
        <w:ind w:left="-36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116820">
        <w:rPr>
          <w:rFonts w:ascii="Times New Roman" w:hAnsi="Times New Roman"/>
          <w:sz w:val="22"/>
          <w:szCs w:val="22"/>
        </w:rPr>
        <w:t>23</w:t>
      </w:r>
      <w:r w:rsidRPr="00116820">
        <w:rPr>
          <w:rFonts w:ascii="Times New Roman" w:hAnsi="Times New Roman"/>
          <w:sz w:val="22"/>
          <w:szCs w:val="22"/>
          <w:vertAlign w:val="superscript"/>
        </w:rPr>
        <w:t>rd</w:t>
      </w:r>
      <w:r w:rsidR="00692B54" w:rsidRPr="00116820">
        <w:rPr>
          <w:rFonts w:ascii="Times New Roman" w:hAnsi="Times New Roman"/>
          <w:sz w:val="22"/>
          <w:szCs w:val="22"/>
        </w:rPr>
        <w:t xml:space="preserve"> March 2022</w:t>
      </w: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Cs/>
          <w:spacing w:val="-3"/>
          <w:sz w:val="22"/>
          <w:szCs w:val="22"/>
        </w:rPr>
        <w:tab/>
      </w:r>
      <w:r w:rsidRPr="00116820">
        <w:rPr>
          <w:rFonts w:ascii="Times New Roman" w:hAnsi="Times New Roman"/>
          <w:bCs/>
          <w:spacing w:val="-3"/>
          <w:sz w:val="22"/>
          <w:szCs w:val="22"/>
        </w:rPr>
        <w:tab/>
      </w: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Dear Parents/Carers</w:t>
      </w: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jc w:val="center"/>
        <w:rPr>
          <w:rFonts w:ascii="Times New Roman" w:hAnsi="Times New Roman"/>
          <w:b/>
          <w:spacing w:val="-2"/>
          <w:u w:val="single"/>
        </w:rPr>
      </w:pPr>
      <w:r w:rsidRPr="00116820">
        <w:rPr>
          <w:rFonts w:ascii="Times New Roman" w:hAnsi="Times New Roman"/>
          <w:b/>
          <w:spacing w:val="-2"/>
          <w:u w:val="single"/>
        </w:rPr>
        <w:t>Swimming</w:t>
      </w: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jc w:val="center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Swimming will start after the Easter holidays.</w:t>
      </w:r>
      <w:r w:rsidR="00116820" w:rsidRPr="00116820">
        <w:rPr>
          <w:rFonts w:ascii="Times New Roman" w:hAnsi="Times New Roman"/>
          <w:spacing w:val="-2"/>
          <w:sz w:val="22"/>
          <w:szCs w:val="22"/>
        </w:rPr>
        <w:t xml:space="preserve"> See table below for the class timetable and the date they will be starting:</w:t>
      </w:r>
    </w:p>
    <w:p w:rsidR="00116820" w:rsidRPr="00116820" w:rsidRDefault="00116820" w:rsidP="00946C61">
      <w:pPr>
        <w:tabs>
          <w:tab w:val="center" w:pos="4513"/>
        </w:tabs>
        <w:suppressAutoHyphens/>
        <w:ind w:left="-360"/>
        <w:rPr>
          <w:rFonts w:ascii="Times New Roman" w:hAnsi="Times New Roman"/>
          <w:spacing w:val="-2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116820" w:rsidRPr="00116820" w:rsidTr="00116820">
        <w:trPr>
          <w:jc w:val="center"/>
        </w:trPr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Class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Day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Date starting</w:t>
            </w:r>
          </w:p>
        </w:tc>
      </w:tr>
      <w:tr w:rsidR="00116820" w:rsidRPr="00116820" w:rsidTr="00116820">
        <w:trPr>
          <w:jc w:val="center"/>
        </w:trPr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Class 4 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25/04/2022</w:t>
            </w:r>
          </w:p>
        </w:tc>
      </w:tr>
      <w:tr w:rsidR="00116820" w:rsidRPr="00116820" w:rsidTr="00116820">
        <w:trPr>
          <w:jc w:val="center"/>
        </w:trPr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Class 5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19/04/2022</w:t>
            </w:r>
          </w:p>
        </w:tc>
      </w:tr>
      <w:tr w:rsidR="00116820" w:rsidRPr="00116820" w:rsidTr="00116820">
        <w:trPr>
          <w:jc w:val="center"/>
        </w:trPr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Class 6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2091" w:type="dxa"/>
          </w:tcPr>
          <w:p w:rsidR="00116820" w:rsidRPr="00116820" w:rsidRDefault="00116820" w:rsidP="00116820">
            <w:pPr>
              <w:tabs>
                <w:tab w:val="center" w:pos="451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6820">
              <w:rPr>
                <w:rFonts w:ascii="Times New Roman" w:hAnsi="Times New Roman"/>
                <w:spacing w:val="-2"/>
                <w:sz w:val="22"/>
                <w:szCs w:val="22"/>
              </w:rPr>
              <w:t>20/04/2022</w:t>
            </w:r>
          </w:p>
        </w:tc>
      </w:tr>
    </w:tbl>
    <w:p w:rsidR="00116820" w:rsidRPr="00116820" w:rsidRDefault="00116820" w:rsidP="00116820">
      <w:pPr>
        <w:tabs>
          <w:tab w:val="center" w:pos="4513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center" w:pos="4513"/>
        </w:tabs>
        <w:suppressAutoHyphens/>
        <w:ind w:left="-360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692B54" w:rsidP="00946C61">
      <w:pPr>
        <w:tabs>
          <w:tab w:val="center" w:pos="4513"/>
        </w:tabs>
        <w:suppressAutoHyphens/>
        <w:ind w:left="-360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The sessions will be 45</w:t>
      </w:r>
      <w:r w:rsidR="00946C61" w:rsidRPr="00116820">
        <w:rPr>
          <w:rFonts w:ascii="Times New Roman" w:hAnsi="Times New Roman"/>
          <w:spacing w:val="-2"/>
          <w:sz w:val="22"/>
          <w:szCs w:val="22"/>
        </w:rPr>
        <w:t xml:space="preserve"> minutes long</w:t>
      </w:r>
      <w:r w:rsidR="00116820" w:rsidRPr="00116820">
        <w:rPr>
          <w:rFonts w:ascii="Times New Roman" w:hAnsi="Times New Roman"/>
          <w:spacing w:val="-2"/>
          <w:sz w:val="22"/>
          <w:szCs w:val="22"/>
        </w:rPr>
        <w:t xml:space="preserve"> for 13 weeks</w:t>
      </w:r>
      <w:r w:rsidR="00946C61" w:rsidRPr="00116820">
        <w:rPr>
          <w:rFonts w:ascii="Times New Roman" w:hAnsi="Times New Roman"/>
          <w:spacing w:val="-2"/>
          <w:sz w:val="22"/>
          <w:szCs w:val="22"/>
        </w:rPr>
        <w:t xml:space="preserve"> and will be at Ken Martins Swimming baths. Children and staff will be walking there and back. </w:t>
      </w:r>
      <w:r w:rsidR="00374A2F" w:rsidRPr="00116820">
        <w:rPr>
          <w:rFonts w:ascii="Times New Roman" w:hAnsi="Times New Roman"/>
          <w:spacing w:val="-2"/>
          <w:sz w:val="22"/>
          <w:szCs w:val="22"/>
        </w:rPr>
        <w:t>Their lesson start</w:t>
      </w:r>
      <w:r w:rsidR="00D346A7" w:rsidRPr="00116820">
        <w:rPr>
          <w:rFonts w:ascii="Times New Roman" w:hAnsi="Times New Roman"/>
          <w:spacing w:val="-2"/>
          <w:sz w:val="22"/>
          <w:szCs w:val="22"/>
        </w:rPr>
        <w:t>s</w:t>
      </w:r>
      <w:r w:rsidRPr="00116820">
        <w:rPr>
          <w:rFonts w:ascii="Times New Roman" w:hAnsi="Times New Roman"/>
          <w:spacing w:val="-2"/>
          <w:sz w:val="22"/>
          <w:szCs w:val="22"/>
        </w:rPr>
        <w:t xml:space="preserve"> at 2.15pm and will finish </w:t>
      </w:r>
      <w:r w:rsidR="00116820" w:rsidRPr="00116820">
        <w:rPr>
          <w:rFonts w:ascii="Times New Roman" w:hAnsi="Times New Roman"/>
          <w:spacing w:val="-2"/>
          <w:sz w:val="22"/>
          <w:szCs w:val="22"/>
        </w:rPr>
        <w:t xml:space="preserve">at </w:t>
      </w:r>
      <w:r w:rsidRPr="00116820">
        <w:rPr>
          <w:rFonts w:ascii="Times New Roman" w:hAnsi="Times New Roman"/>
          <w:spacing w:val="-2"/>
          <w:sz w:val="22"/>
          <w:szCs w:val="22"/>
        </w:rPr>
        <w:t>3pm. This will mean that the children will be a little late finishing school on this day. Please pick your child up from school at 3.45pm.</w:t>
      </w:r>
    </w:p>
    <w:p w:rsidR="00946C61" w:rsidRPr="00116820" w:rsidRDefault="00946C61" w:rsidP="00946C61">
      <w:pPr>
        <w:tabs>
          <w:tab w:val="center" w:pos="4513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6C6FB3" w:rsidP="00946C61">
      <w:pPr>
        <w:tabs>
          <w:tab w:val="center" w:pos="4513"/>
        </w:tabs>
        <w:suppressAutoHyphens/>
        <w:ind w:left="-360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 xml:space="preserve">Due to </w:t>
      </w:r>
      <w:r w:rsidR="00692B54" w:rsidRPr="00116820">
        <w:rPr>
          <w:rFonts w:ascii="Times New Roman" w:hAnsi="Times New Roman"/>
          <w:spacing w:val="-2"/>
          <w:sz w:val="22"/>
          <w:szCs w:val="22"/>
        </w:rPr>
        <w:t>children’s safety</w:t>
      </w:r>
      <w:r w:rsidRPr="00116820">
        <w:rPr>
          <w:rFonts w:ascii="Times New Roman" w:hAnsi="Times New Roman"/>
          <w:spacing w:val="-2"/>
          <w:sz w:val="22"/>
          <w:szCs w:val="22"/>
        </w:rPr>
        <w:t>, we</w:t>
      </w:r>
      <w:r w:rsidR="00946C61" w:rsidRPr="00116820">
        <w:rPr>
          <w:rFonts w:ascii="Times New Roman" w:hAnsi="Times New Roman"/>
          <w:spacing w:val="-2"/>
          <w:sz w:val="22"/>
          <w:szCs w:val="22"/>
        </w:rPr>
        <w:t xml:space="preserve"> have s</w:t>
      </w:r>
      <w:r w:rsidRPr="00116820">
        <w:rPr>
          <w:rFonts w:ascii="Times New Roman" w:hAnsi="Times New Roman"/>
          <w:spacing w:val="-2"/>
          <w:sz w:val="22"/>
          <w:szCs w:val="22"/>
        </w:rPr>
        <w:t>o</w:t>
      </w:r>
      <w:r w:rsidR="00692B54" w:rsidRPr="00116820">
        <w:rPr>
          <w:rFonts w:ascii="Times New Roman" w:hAnsi="Times New Roman"/>
          <w:spacing w:val="-2"/>
          <w:sz w:val="22"/>
          <w:szCs w:val="22"/>
        </w:rPr>
        <w:t>me very strict rules to follow.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6C6FB3" w:rsidRPr="00116820" w:rsidRDefault="006C6FB3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As a health and safety protocol, all children must do as asked, the first time, by both their teacher and the swimming instructors.</w:t>
      </w:r>
    </w:p>
    <w:p w:rsidR="006C6FB3" w:rsidRPr="00116820" w:rsidRDefault="006C6FB3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 xml:space="preserve">Please </w:t>
      </w:r>
      <w:r w:rsidR="006C6FB3" w:rsidRPr="00116820">
        <w:rPr>
          <w:rFonts w:ascii="Times New Roman" w:hAnsi="Times New Roman"/>
          <w:spacing w:val="-2"/>
          <w:sz w:val="22"/>
          <w:szCs w:val="22"/>
        </w:rPr>
        <w:t>see below the guidance for swimming</w:t>
      </w:r>
      <w:r w:rsidRPr="00116820">
        <w:rPr>
          <w:rFonts w:ascii="Times New Roman" w:hAnsi="Times New Roman"/>
          <w:spacing w:val="-2"/>
          <w:sz w:val="22"/>
          <w:szCs w:val="22"/>
        </w:rPr>
        <w:t>: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Long hair must be tied back, out of the way.</w:t>
      </w:r>
    </w:p>
    <w:p w:rsidR="00946C61" w:rsidRPr="00116820" w:rsidRDefault="00946C61" w:rsidP="00946C61">
      <w:pPr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Jewellery is not allowed to be worn in the water at all.</w:t>
      </w:r>
    </w:p>
    <w:p w:rsidR="00946C61" w:rsidRPr="00116820" w:rsidRDefault="00946C61" w:rsidP="00946C61">
      <w:pPr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Goggles are not allowed.</w:t>
      </w:r>
    </w:p>
    <w:p w:rsidR="00946C61" w:rsidRPr="00116820" w:rsidRDefault="00946C61" w:rsidP="00946C61">
      <w:pPr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Sensible bathers must be worn – no bikinis or sports shorts are allowed</w:t>
      </w:r>
      <w:r w:rsidR="00692B54" w:rsidRPr="00116820">
        <w:rPr>
          <w:rFonts w:ascii="Times New Roman" w:hAnsi="Times New Roman"/>
          <w:b/>
          <w:spacing w:val="-2"/>
          <w:sz w:val="22"/>
          <w:szCs w:val="22"/>
        </w:rPr>
        <w:t xml:space="preserve"> (Swimming trunk must not have pockets)</w:t>
      </w:r>
      <w:r w:rsidRPr="00116820">
        <w:rPr>
          <w:rFonts w:ascii="Times New Roman" w:hAnsi="Times New Roman"/>
          <w:b/>
          <w:spacing w:val="-2"/>
          <w:sz w:val="22"/>
          <w:szCs w:val="22"/>
        </w:rPr>
        <w:t>.</w:t>
      </w:r>
    </w:p>
    <w:p w:rsidR="00946C61" w:rsidRPr="00116820" w:rsidRDefault="00946C61" w:rsidP="00946C61">
      <w:pPr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Children must come to school in their swimwear, under their uniform.</w:t>
      </w:r>
    </w:p>
    <w:p w:rsidR="00946C61" w:rsidRPr="00116820" w:rsidRDefault="00946C61" w:rsidP="00946C61">
      <w:pPr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Children must bring a bag big enough to put all clothes in whilst swimming.</w:t>
      </w:r>
    </w:p>
    <w:p w:rsidR="00946C61" w:rsidRPr="00116820" w:rsidRDefault="00946C61" w:rsidP="00946C61">
      <w:pPr>
        <w:numPr>
          <w:ilvl w:val="0"/>
          <w:numId w:val="13"/>
        </w:numPr>
        <w:tabs>
          <w:tab w:val="left" w:pos="-3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If a child has recently had their ears pierced, they must wear a fitted bathing cap.</w:t>
      </w:r>
    </w:p>
    <w:p w:rsidR="00116820" w:rsidRPr="00116820" w:rsidRDefault="00116820" w:rsidP="00946C61">
      <w:pPr>
        <w:numPr>
          <w:ilvl w:val="0"/>
          <w:numId w:val="13"/>
        </w:numPr>
        <w:tabs>
          <w:tab w:val="left" w:pos="-36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116820">
        <w:rPr>
          <w:rFonts w:ascii="Times New Roman" w:hAnsi="Times New Roman"/>
          <w:b/>
          <w:spacing w:val="-2"/>
          <w:sz w:val="22"/>
          <w:szCs w:val="22"/>
        </w:rPr>
        <w:t>School will not provide any spare swimming kits.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This is an important</w:t>
      </w:r>
      <w:r w:rsidR="006C6FB3" w:rsidRPr="00116820">
        <w:rPr>
          <w:rFonts w:ascii="Times New Roman" w:hAnsi="Times New Roman"/>
          <w:spacing w:val="-2"/>
          <w:sz w:val="22"/>
          <w:szCs w:val="22"/>
        </w:rPr>
        <w:t xml:space="preserve"> and compulsory</w:t>
      </w:r>
      <w:r w:rsidRPr="00116820">
        <w:rPr>
          <w:rFonts w:ascii="Times New Roman" w:hAnsi="Times New Roman"/>
          <w:spacing w:val="-2"/>
          <w:sz w:val="22"/>
          <w:szCs w:val="22"/>
        </w:rPr>
        <w:t xml:space="preserve"> pa</w:t>
      </w:r>
      <w:r w:rsidR="006C6FB3" w:rsidRPr="00116820">
        <w:rPr>
          <w:rFonts w:ascii="Times New Roman" w:hAnsi="Times New Roman"/>
          <w:spacing w:val="-2"/>
          <w:sz w:val="22"/>
          <w:szCs w:val="22"/>
        </w:rPr>
        <w:t>rt of your child’s education;</w:t>
      </w:r>
      <w:r w:rsidRPr="00116820">
        <w:rPr>
          <w:rFonts w:ascii="Times New Roman" w:hAnsi="Times New Roman"/>
          <w:spacing w:val="-2"/>
          <w:sz w:val="22"/>
          <w:szCs w:val="22"/>
        </w:rPr>
        <w:t xml:space="preserve"> we hope you will impress upon them the importance of the above.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692B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Thank you for your support.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941B0E" wp14:editId="17DEC5E6">
            <wp:simplePos x="0" y="0"/>
            <wp:positionH relativeFrom="column">
              <wp:posOffset>4267200</wp:posOffset>
            </wp:positionH>
            <wp:positionV relativeFrom="paragraph">
              <wp:posOffset>75565</wp:posOffset>
            </wp:positionV>
            <wp:extent cx="1998980" cy="1403350"/>
            <wp:effectExtent l="0" t="0" r="1270" b="6350"/>
            <wp:wrapTight wrapText="bothSides">
              <wp:wrapPolygon edited="0">
                <wp:start x="4323" y="0"/>
                <wp:lineTo x="3088" y="1759"/>
                <wp:lineTo x="2058" y="3812"/>
                <wp:lineTo x="2058" y="4985"/>
                <wp:lineTo x="1029" y="9383"/>
                <wp:lineTo x="0" y="10556"/>
                <wp:lineTo x="0" y="12608"/>
                <wp:lineTo x="2882" y="14074"/>
                <wp:lineTo x="2058" y="18766"/>
                <wp:lineTo x="2470" y="21405"/>
                <wp:lineTo x="2882" y="21405"/>
                <wp:lineTo x="3911" y="21405"/>
                <wp:lineTo x="4323" y="21405"/>
                <wp:lineTo x="4940" y="19352"/>
                <wp:lineTo x="5352" y="14074"/>
                <wp:lineTo x="9057" y="9676"/>
                <wp:lineTo x="9057" y="9383"/>
                <wp:lineTo x="21408" y="6744"/>
                <wp:lineTo x="21408" y="5864"/>
                <wp:lineTo x="20584" y="4691"/>
                <wp:lineTo x="20790" y="1759"/>
                <wp:lineTo x="15233" y="0"/>
                <wp:lineTo x="5146" y="0"/>
                <wp:lineTo x="4323" y="0"/>
              </wp:wrapPolygon>
            </wp:wrapTight>
            <wp:docPr id="1" name="Picture 1" descr="j012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213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Yours sincerely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85ACBEA" wp14:editId="2E4DB52A">
            <wp:extent cx="1669312" cy="63795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9" cy="6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Shewley Choudhury</w:t>
      </w:r>
    </w:p>
    <w:p w:rsidR="00946C61" w:rsidRPr="00116820" w:rsidRDefault="00946C61" w:rsidP="00946C61">
      <w:pPr>
        <w:tabs>
          <w:tab w:val="left" w:pos="-720"/>
        </w:tabs>
        <w:suppressAutoHyphens/>
        <w:ind w:left="-360"/>
        <w:jc w:val="both"/>
        <w:rPr>
          <w:rFonts w:ascii="Times New Roman" w:hAnsi="Times New Roman"/>
          <w:spacing w:val="-2"/>
          <w:sz w:val="22"/>
          <w:szCs w:val="22"/>
        </w:rPr>
      </w:pPr>
      <w:r w:rsidRPr="00116820">
        <w:rPr>
          <w:rFonts w:ascii="Times New Roman" w:hAnsi="Times New Roman"/>
          <w:spacing w:val="-2"/>
          <w:sz w:val="22"/>
          <w:szCs w:val="22"/>
        </w:rPr>
        <w:t>Head Teacher</w:t>
      </w:r>
      <w:r w:rsidRPr="00116820">
        <w:rPr>
          <w:rFonts w:ascii="Times New Roman" w:hAnsi="Times New Roman"/>
          <w:spacing w:val="-2"/>
          <w:sz w:val="22"/>
          <w:szCs w:val="22"/>
        </w:rPr>
        <w:tab/>
      </w:r>
    </w:p>
    <w:p w:rsidR="00946C61" w:rsidRPr="00116820" w:rsidRDefault="00946C61" w:rsidP="00946C61">
      <w:pPr>
        <w:rPr>
          <w:rFonts w:ascii="Times New Roman" w:hAnsi="Times New Roman"/>
          <w:sz w:val="22"/>
          <w:szCs w:val="22"/>
        </w:rPr>
      </w:pPr>
    </w:p>
    <w:p w:rsidR="00790DA7" w:rsidRPr="00116820" w:rsidRDefault="00790DA7" w:rsidP="00790DA7">
      <w:pPr>
        <w:rPr>
          <w:rFonts w:ascii="Times New Roman" w:hAnsi="Times New Roman"/>
          <w:color w:val="000000"/>
          <w:sz w:val="22"/>
          <w:szCs w:val="22"/>
        </w:rPr>
      </w:pPr>
    </w:p>
    <w:sectPr w:rsidR="00790DA7" w:rsidRPr="00116820" w:rsidSect="0024033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EC" w:rsidRDefault="00ED54EC" w:rsidP="00ED54EC">
      <w:r>
        <w:separator/>
      </w:r>
    </w:p>
  </w:endnote>
  <w:endnote w:type="continuationSeparator" w:id="0">
    <w:p w:rsidR="00ED54EC" w:rsidRDefault="00ED54EC" w:rsidP="00E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05" w:rsidRDefault="00FA26CB" w:rsidP="00FA26CB">
    <w:pPr>
      <w:pStyle w:val="Footer"/>
      <w:tabs>
        <w:tab w:val="clear" w:pos="4513"/>
        <w:tab w:val="clear" w:pos="9026"/>
        <w:tab w:val="right" w:pos="10466"/>
      </w:tabs>
    </w:pPr>
    <w:r w:rsidRPr="00ED54EC">
      <w:rPr>
        <w:b/>
        <w:noProof/>
        <w:lang w:eastAsia="en-GB"/>
      </w:rPr>
      <w:drawing>
        <wp:anchor distT="0" distB="0" distL="114300" distR="114300" simplePos="0" relativeHeight="251669504" behindDoc="0" locked="0" layoutInCell="1" allowOverlap="1" wp14:anchorId="15192DF8" wp14:editId="02052E08">
          <wp:simplePos x="0" y="0"/>
          <wp:positionH relativeFrom="column">
            <wp:posOffset>6169660</wp:posOffset>
          </wp:positionH>
          <wp:positionV relativeFrom="paragraph">
            <wp:posOffset>-101600</wp:posOffset>
          </wp:positionV>
          <wp:extent cx="563245" cy="563245"/>
          <wp:effectExtent l="0" t="0" r="8255" b="8255"/>
          <wp:wrapNone/>
          <wp:docPr id="10" name="Picture 10" descr="Z:\Office\Data\WINWORD\WORK\LOGOS\School Logo 120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Office\Data\WINWORD\WORK\LOGOS\School Logo 120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EC">
      <w:rPr>
        <w:b/>
        <w:noProof/>
        <w:lang w:eastAsia="en-GB"/>
      </w:rPr>
      <w:drawing>
        <wp:anchor distT="0" distB="0" distL="114300" distR="114300" simplePos="0" relativeHeight="251667456" behindDoc="0" locked="0" layoutInCell="1" allowOverlap="1" wp14:anchorId="06BD6E1C" wp14:editId="2C35EC0F">
          <wp:simplePos x="0" y="0"/>
          <wp:positionH relativeFrom="column">
            <wp:posOffset>4188859</wp:posOffset>
          </wp:positionH>
          <wp:positionV relativeFrom="paragraph">
            <wp:posOffset>-269875</wp:posOffset>
          </wp:positionV>
          <wp:extent cx="1581785" cy="722630"/>
          <wp:effectExtent l="0" t="0" r="0" b="1270"/>
          <wp:wrapNone/>
          <wp:docPr id="9" name="Picture 9" descr="http://www.transformtrust.co.uk/wp-content/uploads/2015/02/222px_log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transformtrust.co.uk/wp-content/uploads/2015/02/222px_logo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BADC4A8" wp14:editId="445E2644">
          <wp:simplePos x="0" y="0"/>
          <wp:positionH relativeFrom="column">
            <wp:posOffset>3085923</wp:posOffset>
          </wp:positionH>
          <wp:positionV relativeFrom="paragraph">
            <wp:posOffset>-445090</wp:posOffset>
          </wp:positionV>
          <wp:extent cx="914400" cy="914400"/>
          <wp:effectExtent l="0" t="0" r="0" b="0"/>
          <wp:wrapNone/>
          <wp:docPr id="8" name="Picture 8" descr="C:\Users\scott.mason\AppData\Local\Microsoft\Windows\Temporary Internet Files\Content.Outlook\FEZI1J12\Bronz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mason\AppData\Local\Microsoft\Windows\Temporary Internet Files\Content.Outlook\FEZI1J12\Bronze 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E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6AEED23F" wp14:editId="6704A907">
          <wp:simplePos x="0" y="0"/>
          <wp:positionH relativeFrom="column">
            <wp:posOffset>1097915</wp:posOffset>
          </wp:positionH>
          <wp:positionV relativeFrom="paragraph">
            <wp:posOffset>-266065</wp:posOffset>
          </wp:positionV>
          <wp:extent cx="1711325" cy="859790"/>
          <wp:effectExtent l="0" t="0" r="3175" b="0"/>
          <wp:wrapNone/>
          <wp:docPr id="7" name="Picture 7" descr="http://www.nottinghamcity.gov.uk/nottinghamschools/media/image/9/1/city-schools-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nottinghamcity.gov.uk/nottinghamschools/media/image/9/1/city-schools-logo_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E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38D57258" wp14:editId="6F907D05">
          <wp:simplePos x="0" y="0"/>
          <wp:positionH relativeFrom="column">
            <wp:posOffset>210185</wp:posOffset>
          </wp:positionH>
          <wp:positionV relativeFrom="paragraph">
            <wp:posOffset>-121285</wp:posOffset>
          </wp:positionV>
          <wp:extent cx="592455" cy="574040"/>
          <wp:effectExtent l="0" t="0" r="0" b="0"/>
          <wp:wrapNone/>
          <wp:docPr id="6" name="Picture 6" descr="http://www.st-thomas.co.uk/assets/img/accreditations/ofsted_g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st-thomas.co.uk/assets/img/accreditations/ofsted_goo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EC" w:rsidRDefault="00ED54EC" w:rsidP="00ED54EC">
      <w:r>
        <w:separator/>
      </w:r>
    </w:p>
  </w:footnote>
  <w:footnote w:type="continuationSeparator" w:id="0">
    <w:p w:rsidR="00ED54EC" w:rsidRDefault="00ED54EC" w:rsidP="00ED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A51"/>
    <w:multiLevelType w:val="hybridMultilevel"/>
    <w:tmpl w:val="B17C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F76"/>
    <w:multiLevelType w:val="hybridMultilevel"/>
    <w:tmpl w:val="C00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3A7A"/>
    <w:multiLevelType w:val="hybridMultilevel"/>
    <w:tmpl w:val="36AA8C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B3DDE"/>
    <w:multiLevelType w:val="hybridMultilevel"/>
    <w:tmpl w:val="644C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357"/>
    <w:multiLevelType w:val="hybridMultilevel"/>
    <w:tmpl w:val="1738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C4B6E"/>
    <w:multiLevelType w:val="hybridMultilevel"/>
    <w:tmpl w:val="055CF90A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BA54E81"/>
    <w:multiLevelType w:val="hybridMultilevel"/>
    <w:tmpl w:val="B9266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74AE"/>
    <w:multiLevelType w:val="hybridMultilevel"/>
    <w:tmpl w:val="280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204F"/>
    <w:multiLevelType w:val="hybridMultilevel"/>
    <w:tmpl w:val="4FAE1438"/>
    <w:lvl w:ilvl="0" w:tplc="00B4463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623B6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06083A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5CB37C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AF0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D2C362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AE32DE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FE26EE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B6D89C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9595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814006"/>
    <w:multiLevelType w:val="hybridMultilevel"/>
    <w:tmpl w:val="C454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3695"/>
    <w:multiLevelType w:val="hybridMultilevel"/>
    <w:tmpl w:val="5E30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E72A9"/>
    <w:multiLevelType w:val="hybridMultilevel"/>
    <w:tmpl w:val="2906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0AB6"/>
    <w:multiLevelType w:val="hybridMultilevel"/>
    <w:tmpl w:val="3AD2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3D"/>
    <w:rsid w:val="00000905"/>
    <w:rsid w:val="00003381"/>
    <w:rsid w:val="000058CF"/>
    <w:rsid w:val="00012C0F"/>
    <w:rsid w:val="000440F8"/>
    <w:rsid w:val="00063E83"/>
    <w:rsid w:val="000E0A8E"/>
    <w:rsid w:val="00116820"/>
    <w:rsid w:val="00133C51"/>
    <w:rsid w:val="001A3AB0"/>
    <w:rsid w:val="001B1C81"/>
    <w:rsid w:val="001C63F6"/>
    <w:rsid w:val="00226237"/>
    <w:rsid w:val="0024033D"/>
    <w:rsid w:val="00246A49"/>
    <w:rsid w:val="00265000"/>
    <w:rsid w:val="002A25A9"/>
    <w:rsid w:val="002C1257"/>
    <w:rsid w:val="002C78F8"/>
    <w:rsid w:val="002E26B8"/>
    <w:rsid w:val="00342C6C"/>
    <w:rsid w:val="00374A2F"/>
    <w:rsid w:val="003D06FC"/>
    <w:rsid w:val="003F3E2C"/>
    <w:rsid w:val="003F6323"/>
    <w:rsid w:val="004019E3"/>
    <w:rsid w:val="0041651A"/>
    <w:rsid w:val="00455147"/>
    <w:rsid w:val="00474EC3"/>
    <w:rsid w:val="004756B2"/>
    <w:rsid w:val="004822DE"/>
    <w:rsid w:val="004A1B4D"/>
    <w:rsid w:val="004C4C43"/>
    <w:rsid w:val="00503CC5"/>
    <w:rsid w:val="00565DA0"/>
    <w:rsid w:val="005D483C"/>
    <w:rsid w:val="00607844"/>
    <w:rsid w:val="00692B54"/>
    <w:rsid w:val="006C6FB3"/>
    <w:rsid w:val="00790DA7"/>
    <w:rsid w:val="007C6577"/>
    <w:rsid w:val="007D2C42"/>
    <w:rsid w:val="007D600D"/>
    <w:rsid w:val="007E4E60"/>
    <w:rsid w:val="007F02C2"/>
    <w:rsid w:val="00903E1F"/>
    <w:rsid w:val="00946C61"/>
    <w:rsid w:val="009A4A6C"/>
    <w:rsid w:val="009B2815"/>
    <w:rsid w:val="009C00B8"/>
    <w:rsid w:val="009D5D11"/>
    <w:rsid w:val="00A25A2B"/>
    <w:rsid w:val="00A464DC"/>
    <w:rsid w:val="00A600E3"/>
    <w:rsid w:val="00A62CD9"/>
    <w:rsid w:val="00A64942"/>
    <w:rsid w:val="00AB74C7"/>
    <w:rsid w:val="00AC1220"/>
    <w:rsid w:val="00AD0260"/>
    <w:rsid w:val="00AD20A7"/>
    <w:rsid w:val="00AF7C21"/>
    <w:rsid w:val="00BD3B1F"/>
    <w:rsid w:val="00C17F5E"/>
    <w:rsid w:val="00C318B8"/>
    <w:rsid w:val="00C456AC"/>
    <w:rsid w:val="00C573A9"/>
    <w:rsid w:val="00C6239C"/>
    <w:rsid w:val="00C70FA9"/>
    <w:rsid w:val="00C90231"/>
    <w:rsid w:val="00CA1B29"/>
    <w:rsid w:val="00D020D3"/>
    <w:rsid w:val="00D346A7"/>
    <w:rsid w:val="00D46E1E"/>
    <w:rsid w:val="00D756AA"/>
    <w:rsid w:val="00D94B7F"/>
    <w:rsid w:val="00DA6577"/>
    <w:rsid w:val="00DB06FF"/>
    <w:rsid w:val="00DB6F00"/>
    <w:rsid w:val="00DC2F83"/>
    <w:rsid w:val="00E0625E"/>
    <w:rsid w:val="00E06A85"/>
    <w:rsid w:val="00E14D75"/>
    <w:rsid w:val="00E55CDA"/>
    <w:rsid w:val="00EB4507"/>
    <w:rsid w:val="00ED54EC"/>
    <w:rsid w:val="00EF1A7E"/>
    <w:rsid w:val="00F0593D"/>
    <w:rsid w:val="00F40298"/>
    <w:rsid w:val="00F43700"/>
    <w:rsid w:val="00F504FC"/>
    <w:rsid w:val="00F735CD"/>
    <w:rsid w:val="00F94ED7"/>
    <w:rsid w:val="00F95AC8"/>
    <w:rsid w:val="00FA2033"/>
    <w:rsid w:val="00FA26CB"/>
    <w:rsid w:val="00FA3F85"/>
    <w:rsid w:val="00FB60A1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344021E"/>
  <w15:docId w15:val="{2AB2D165-63EF-4596-BEB5-9FD49071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4D75"/>
    <w:pPr>
      <w:keepNext/>
      <w:keepLines/>
      <w:spacing w:after="73" w:line="259" w:lineRule="auto"/>
      <w:ind w:left="10" w:right="2" w:hanging="10"/>
      <w:outlineLvl w:val="1"/>
    </w:pPr>
    <w:rPr>
      <w:rFonts w:ascii="Arial" w:eastAsia="Arial" w:hAnsi="Arial" w:cs="Arial"/>
      <w:b/>
      <w:color w:val="63666A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4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54EC"/>
  </w:style>
  <w:style w:type="paragraph" w:styleId="Footer">
    <w:name w:val="footer"/>
    <w:basedOn w:val="Normal"/>
    <w:link w:val="FooterChar"/>
    <w:unhideWhenUsed/>
    <w:rsid w:val="00ED54E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54EC"/>
  </w:style>
  <w:style w:type="paragraph" w:styleId="ListParagraph">
    <w:name w:val="List Paragraph"/>
    <w:basedOn w:val="Normal"/>
    <w:uiPriority w:val="34"/>
    <w:qFormat/>
    <w:rsid w:val="003F3E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14D75"/>
    <w:rPr>
      <w:rFonts w:ascii="Arial" w:eastAsia="Arial" w:hAnsi="Arial" w:cs="Arial"/>
      <w:b/>
      <w:color w:val="63666A"/>
      <w:sz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6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snapewood.nottingham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gif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7CB4-D4F0-4ABF-8F7E-C78AAD59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SchoolsIT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Joanne Lambley</cp:lastModifiedBy>
  <cp:revision>2</cp:revision>
  <cp:lastPrinted>2021-03-16T11:37:00Z</cp:lastPrinted>
  <dcterms:created xsi:type="dcterms:W3CDTF">2022-03-23T11:12:00Z</dcterms:created>
  <dcterms:modified xsi:type="dcterms:W3CDTF">2022-03-23T11:12:00Z</dcterms:modified>
</cp:coreProperties>
</file>